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before="400" w:after="200"/>
        <w:jc w:val="center"/>
      </w:pPr>
      <w:r>
        <w:drawing>
          <wp:inline distT="0" distB="0" distL="0" distR="0">
            <wp:extent cx="1143000" cy="1143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1143000" cy="1143000"/>
                    </a:xfrm>
                    <a:prstGeom prst="rect">
                      <a:avLst/>
                    </a:prstGeom>
                  </pic:spPr>
                </pic:pic>
              </a:graphicData>
            </a:graphic>
          </wp:inline>
        </w:drawing>
      </w:r>
    </w:p>
    <w:p>
      <w:pPr>
        <w:spacing w:after="100"/>
        <w:jc w:val="center"/>
      </w:pPr>
      <w:r>
        <w:rPr>
          <w:rFonts w:ascii="Georgia" w:cs="Georgia" w:eastAsia="Georgia" w:hAnsi="Georgia"/>
          <w:b/>
          <w:bCs/>
          <w:color w:val="1C1917"/>
          <w:sz w:val="48"/>
          <w:szCs w:val="48"/>
        </w:rPr>
        <w:t xml:space="preserve">MxSchons Tours</w:t>
      </w:r>
    </w:p>
    <w:p>
      <w:pPr>
        <w:spacing w:after="400"/>
        <w:jc w:val="center"/>
      </w:pPr>
      <w:r>
        <w:rPr>
          <w:rFonts w:ascii="Avenir Next" w:cs="Avenir Next" w:eastAsia="Avenir Next" w:hAnsi="Avenir Next"/>
          <w:i/>
          <w:iCs/>
          <w:color w:val="44403C"/>
          <w:sz w:val="22"/>
          <w:szCs w:val="22"/>
        </w:rPr>
        <w:t xml:space="preserve">The invite-only travel agency for discerning adventurers</w:t>
      </w:r>
    </w:p>
    <w:p>
      <w:pPr>
        <w:spacing w:before="200" w:after="200"/>
        <w:jc w:val="center"/>
      </w:pPr>
      <w:r>
        <w:rPr>
          <w:rFonts w:ascii="Avenir Next" w:cs="Avenir Next" w:eastAsia="Avenir Next" w:hAnsi="Avenir Next"/>
          <w:color w:val="D4CFC4"/>
          <w:sz w:val="22"/>
          <w:szCs w:val="22"/>
        </w:rPr>
        <w:t xml:space="preserve">───────────────────────────────────────</w:t>
      </w:r>
    </w:p>
    <w:p>
      <w:r>
        <w:br w:type="page"/>
      </w:r>
    </w:p>
    <w:p>
      <w:pPr>
        <w:spacing w:before="200" w:after="200"/>
        <w:jc w:val="center"/>
      </w:pPr>
      <w:r>
        <w:drawing>
          <wp:inline distT="0" distB="0" distL="0" distR="0">
            <wp:extent cx="1905000" cy="19050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1905000" cy="1905000"/>
                    </a:xfrm>
                    <a:prstGeom prst="rect">
                      <a:avLst/>
                    </a:prstGeom>
                  </pic:spPr>
                </pic:pic>
              </a:graphicData>
            </a:graphic>
          </wp:inline>
        </w:drawing>
      </w:r>
    </w:p>
    <w:p>
      <w:pPr>
        <w:spacing w:after="300"/>
        <w:jc w:val="center"/>
      </w:pPr>
      <w:r>
        <w:rPr>
          <w:rFonts w:ascii="Georgia" w:cs="Georgia" w:eastAsia="Georgia" w:hAnsi="Georgia"/>
          <w:b/>
          <w:bCs/>
          <w:color w:val="1C1917"/>
          <w:sz w:val="36"/>
          <w:szCs w:val="36"/>
        </w:rPr>
        <w:t xml:space="preserve">A Personal Welcome from Your Host</w:t>
      </w:r>
    </w:p>
    <w:p>
      <w:pPr>
        <w:spacing w:after="200"/>
      </w:pPr>
      <w:r>
        <w:rPr>
          <w:rFonts w:ascii="Avenir Next" w:cs="Avenir Next" w:eastAsia="Avenir Next" w:hAnsi="Avenir Next"/>
          <w:color w:val="1C1917"/>
          <w:sz w:val="22"/>
          <w:szCs w:val="22"/>
        </w:rPr>
        <w:t xml:space="preserve">Dear Esteemed Travelers,</w:t>
      </w:r>
    </w:p>
    <w:p>
      <w:pPr>
        <w:spacing w:before="100" w:after="100"/>
      </w:pPr>
      <w:r>
        <w:rPr>
          <w:rFonts w:ascii="Avenir Next" w:cs="Avenir Next" w:eastAsia="Avenir Next" w:hAnsi="Avenir Next"/>
          <w:b w:val="false"/>
          <w:bCs w:val="false"/>
          <w:i w:val="false"/>
          <w:iCs w:val="false"/>
          <w:color w:val="1C1917"/>
          <w:sz w:val="22"/>
          <w:szCs w:val="22"/>
        </w:rPr>
        <w:t xml:space="preserve">On behalf of MxSchons Tours — the world's most exclusive invite-only travel agency (membership: 5 people, waiting list: also 5 people) — I am absolutely thrilled to present to you this meticulously crafted journey to Hangzhou!</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We have combined the best of the best to ensure you have an absolutely legendary experience. From soaring over West Lake in a helicopter (yes, really!) to picking tea leaves like ancient emperors, from watching 700,000 LEDs light up the night sky to getting lost in magical water towns — this trip has it all.</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Our team of experts (me, with help from Claude) has spent countless hours researching the finest restaurants, the most photogenic spots, and the perfect balance of adventure and relaxation. We've thought of everything: vegetarian options for certain picky eaters, massage breaks for tired feet, and strategic cafe stops for Chinese study sessions.</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This isn't just a trip. This is a MxSchons Tours Experience™.</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Pack your bags. Charge your cameras. Prepare your appetites.</w:t>
      </w:r>
    </w:p>
    <w:p>
      <w:pPr>
        <w:spacing w:after="100"/>
      </w:pPr>
    </w:p>
    <w:p>
      <w:pPr>
        <w:spacing w:before="100" w:after="100"/>
      </w:pPr>
      <w:r>
        <w:rPr>
          <w:rFonts w:ascii="Avenir Next" w:cs="Avenir Next" w:eastAsia="Avenir Next" w:hAnsi="Avenir Next"/>
          <w:b w:val="false"/>
          <w:bCs w:val="false"/>
          <w:i w:val="false"/>
          <w:iCs w:val="false"/>
          <w:color w:val="1C1917"/>
          <w:sz w:val="22"/>
          <w:szCs w:val="22"/>
        </w:rPr>
        <w:t xml:space="preserve">Hangzhou awaits!</w:t>
      </w:r>
    </w:p>
    <w:p>
      <w:pPr>
        <w:spacing w:after="200"/>
      </w:pPr>
    </w:p>
    <w:p>
      <w:pPr>
        <w:spacing w:after="200"/>
      </w:pPr>
      <w:r>
        <w:rPr>
          <w:rFonts w:ascii="Avenir Next" w:cs="Avenir Next" w:eastAsia="Avenir Next" w:hAnsi="Avenir Next"/>
          <w:color w:val="1C1917"/>
          <w:sz w:val="22"/>
          <w:szCs w:val="22"/>
        </w:rPr>
        <w:t xml:space="preserve">With excitement and anticipation,</w:t>
      </w:r>
    </w:p>
    <w:p>
      <w:r>
        <w:rPr>
          <w:rFonts w:ascii="Georgia" w:cs="Georgia" w:eastAsia="Georgia" w:hAnsi="Georgia"/>
          <w:b/>
          <w:bCs/>
          <w:color w:val="1C1917"/>
          <w:sz w:val="28"/>
          <w:szCs w:val="28"/>
        </w:rPr>
        <w:t xml:space="preserve">Max</w:t>
      </w:r>
    </w:p>
    <w:p>
      <w:r>
        <w:rPr>
          <w:rFonts w:ascii="Avenir Next" w:cs="Avenir Next" w:eastAsia="Avenir Next" w:hAnsi="Avenir Next"/>
          <w:i/>
          <w:iCs/>
          <w:color w:val="44403C"/>
          <w:sz w:val="20"/>
          <w:szCs w:val="20"/>
        </w:rPr>
        <w:t xml:space="preserve">Founder, CEO, and Chief Adventure Officer</w:t>
      </w:r>
    </w:p>
    <w:p>
      <w:pPr>
        <w:spacing w:after="200"/>
      </w:pPr>
      <w:r>
        <w:rPr>
          <w:rFonts w:ascii="Avenir Next" w:cs="Avenir Next" w:eastAsia="Avenir Next" w:hAnsi="Avenir Next"/>
          <w:i/>
          <w:iCs/>
          <w:color w:val="44403C"/>
          <w:sz w:val="20"/>
          <w:szCs w:val="20"/>
        </w:rPr>
        <w:t xml:space="preserve">MxSchons Tours</w:t>
      </w:r>
    </w:p>
    <w:p>
      <w:pPr>
        <w:spacing w:after="400"/>
      </w:pPr>
      <w:r>
        <w:rPr>
          <w:rFonts w:ascii="Avenir Next" w:cs="Avenir Next" w:eastAsia="Avenir Next" w:hAnsi="Avenir Next"/>
          <w:i/>
          <w:iCs/>
          <w:color w:val="C2675B"/>
          <w:sz w:val="20"/>
          <w:szCs w:val="20"/>
        </w:rPr>
        <w:t xml:space="preserve">P.S. — No refunds. You're family.</w:t>
      </w:r>
    </w:p>
    <w:p>
      <w:r>
        <w:br w:type="page"/>
      </w:r>
    </w:p>
    <w:p>
      <w:pPr>
        <w:spacing w:before="400" w:after="100"/>
        <w:jc w:val="center"/>
      </w:pPr>
      <w:r>
        <w:rPr>
          <w:rFonts w:ascii="PingFang SC" w:cs="PingFang SC" w:eastAsia="PingFang SC" w:hAnsi="PingFang SC"/>
          <w:b/>
          <w:bCs/>
          <w:color w:val="1C1917"/>
          <w:sz w:val="56"/>
          <w:szCs w:val="56"/>
        </w:rPr>
        <w:t xml:space="preserve">杭州家庭之旅</w:t>
      </w:r>
    </w:p>
    <w:p>
      <w:pPr>
        <w:spacing w:after="200"/>
        <w:jc w:val="center"/>
      </w:pPr>
      <w:r>
        <w:rPr>
          <w:rFonts w:ascii="Avenir Next" w:cs="Avenir Next" w:eastAsia="Avenir Next" w:hAnsi="Avenir Next"/>
          <w:color w:val="44403C"/>
          <w:spacing w:val="60"/>
          <w:sz w:val="28"/>
          <w:szCs w:val="28"/>
        </w:rPr>
        <w:t xml:space="preserve">HANGZHOU FAMILY TRIP</w:t>
      </w:r>
    </w:p>
    <w:p>
      <w:pPr>
        <w:spacing w:after="200"/>
        <w:jc w:val="center"/>
      </w:pPr>
      <w:r>
        <w:rPr>
          <w:rFonts w:ascii="Avenir Next" w:cs="Avenir Next" w:eastAsia="Avenir Next" w:hAnsi="Avenir Next"/>
          <w:color w:val="C2675B"/>
          <w:sz w:val="36"/>
          <w:szCs w:val="36"/>
        </w:rPr>
        <w:t xml:space="preserve">◆</w:t>
      </w:r>
    </w:p>
    <w:p>
      <w:pPr>
        <w:spacing w:after="100"/>
        <w:jc w:val="center"/>
      </w:pPr>
      <w:r>
        <w:rPr>
          <w:rFonts w:ascii="Georgia" w:cs="Georgia" w:eastAsia="Georgia" w:hAnsi="Georgia"/>
          <w:color w:val="1C1917"/>
          <w:sz w:val="36"/>
          <w:szCs w:val="36"/>
        </w:rPr>
        <w:t xml:space="preserve">April 13 – 27, 2026</w:t>
      </w:r>
    </w:p>
    <w:p>
      <w:pPr>
        <w:spacing w:after="300"/>
        <w:jc w:val="center"/>
      </w:pPr>
      <w:r>
        <w:rPr>
          <w:rFonts w:ascii="Avenir Next" w:cs="Avenir Next" w:eastAsia="Avenir Next" w:hAnsi="Avenir Next"/>
          <w:i/>
          <w:iCs/>
          <w:color w:val="44403C"/>
          <w:sz w:val="22"/>
          <w:szCs w:val="22"/>
        </w:rPr>
        <w:t xml:space="preserve">Ten Days Exploring West Lake, Tea Villages &amp; Beyond</w:t>
      </w:r>
    </w:p>
    <w:p>
      <w:pPr>
        <w:spacing w:after="400"/>
        <w:jc w:val="center"/>
      </w:pPr>
      <w:r>
        <w:rPr>
          <w:rFonts w:ascii="Avenir Next" w:cs="Avenir Next" w:eastAsia="Avenir Next" w:hAnsi="Avenir Next"/>
          <w:b/>
          <w:bCs/>
          <w:color w:val="C2675B"/>
          <w:spacing w:val="20"/>
          <w:sz w:val="24"/>
          <w:szCs w:val="24"/>
        </w:rPr>
        <w:t xml:space="preserve">MAX • DION • MARGOT • ALEX &amp; LYNN</w:t>
      </w:r>
    </w:p>
    <w:p>
      <w:pPr>
        <w:spacing w:before="200" w:after="200"/>
        <w:jc w:val="center"/>
      </w:pPr>
      <w:r>
        <w:rPr>
          <w:rFonts w:ascii="Avenir Next" w:cs="Avenir Next" w:eastAsia="Avenir Next" w:hAnsi="Avenir Next"/>
          <w:color w:val="D4CFC4"/>
          <w:sz w:val="22"/>
          <w:szCs w:val="22"/>
        </w:rPr>
        <w:t xml:space="preserve">───────────────────────────────────────</w:t>
      </w:r>
    </w:p>
    <w:p>
      <w:pPr>
        <w:spacing w:before="400" w:after="100"/>
      </w:pPr>
      <w:r>
        <w:rPr>
          <w:rFonts w:ascii="Avenir Next" w:cs="Avenir Next" w:eastAsia="Avenir Next" w:hAnsi="Avenir Next"/>
          <w:b/>
          <w:bCs/>
          <w:color w:val="C2675B"/>
          <w:spacing w:val="40"/>
          <w:sz w:val="18"/>
          <w:szCs w:val="18"/>
        </w:rPr>
        <w:t xml:space="preserve">MEET THE TRAVELERS</w:t>
      </w:r>
    </w:p>
    <w:tbl>
      <w:tblPr>
        <w:tblW w:type="pct" w:w="100%"/>
        <w:tblBorders>
          <w:top w:val="none"/>
          <w:left w:val="none"/>
          <w:bottom w:val="none"/>
          <w:right w:val="none"/>
          <w:insideH w:val="none"/>
          <w:insideV w:val="none"/>
        </w:tblBorders>
        <w:tblLayout w:type="fixed"/>
      </w:tblPr>
      <w:tblGrid>
        <w:gridCol w:w="1800"/>
        <w:gridCol w:w="1800"/>
        <w:gridCol w:w="1800"/>
        <w:gridCol w:w="1800"/>
        <w:gridCol w:w="1800"/>
      </w:tblGrid>
      <w:tr>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952500" cy="952500"/>
                          </a:xfrm>
                          <a:prstGeom prst="rect">
                            <a:avLst/>
                          </a:prstGeom>
                        </pic:spPr>
                      </pic:pic>
                    </a:graphicData>
                  </a:graphic>
                </wp:inline>
              </w:drawing>
            </w:r>
          </w:p>
        </w:tc>
        <w:tc>
          <w:tcPr>
            <w:tcW w:type="pct" w:w="20%"/>
            <w:tcBorders>
              <w:top w:val="none"/>
              <w:left w:val="none"/>
              <w:bottom w:val="none"/>
              <w:right w:val="none"/>
            </w:tcBorders>
            <w:tcMar>
              <w:top w:type="dxa" w:w="144"/>
              <w:left w:type="dxa" w:w="144"/>
              <w:bottom w:type="dxa" w:w="72"/>
              <w:right w:type="dxa" w:w="144"/>
            </w:tcMar>
            <w:vAlign w:val="center"/>
          </w:tcPr>
          <w:p>
            <w:pPr>
              <w:jc w:val="center"/>
            </w:pPr>
            <w:r>
              <w:drawing>
                <wp:inline distT="0" distB="0" distL="0" distR="0">
                  <wp:extent cx="952500" cy="952500"/>
                  <wp:effectExtent t="0" r="0" b="0" l="0"/>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952500" cy="952500"/>
                          </a:xfrm>
                          <a:prstGeom prst="rect">
                            <a:avLst/>
                          </a:prstGeom>
                        </pic:spPr>
                      </pic:pic>
                    </a:graphicData>
                  </a:graphic>
                </wp:inline>
              </w:drawing>
            </w:r>
          </w:p>
        </w:tc>
      </w:tr>
      <w:tr>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Max</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Dion</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Margot</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Alex</w:t>
            </w:r>
          </w:p>
        </w:tc>
        <w:tc>
          <w:tcPr>
            <w:tcW w:type="pct" w:w="20%"/>
            <w:tcBorders>
              <w:top w:val="none"/>
              <w:left w:val="none"/>
              <w:bottom w:val="none"/>
              <w:right w:val="none"/>
            </w:tcBorders>
            <w:tcMar>
              <w:top w:type="dxa" w:w="28"/>
              <w:left w:type="dxa" w:w="144"/>
              <w:bottom w:type="dxa" w:w="28"/>
              <w:right w:type="dxa" w:w="144"/>
            </w:tcMar>
          </w:tcPr>
          <w:p>
            <w:pPr>
              <w:jc w:val="center"/>
            </w:pPr>
            <w:r>
              <w:rPr>
                <w:rFonts w:ascii="Avenir Next" w:cs="Avenir Next" w:eastAsia="Avenir Next" w:hAnsi="Avenir Next"/>
                <w:b/>
                <w:bCs/>
                <w:color w:val="1C1917"/>
                <w:sz w:val="22"/>
                <w:szCs w:val="22"/>
              </w:rPr>
              <w:t xml:space="preserve">Lynn</w:t>
            </w:r>
          </w:p>
        </w:tc>
      </w:tr>
      <w:tr>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Frankfurt</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Singapore</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Frankfurt</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Singapore</w:t>
            </w:r>
          </w:p>
        </w:tc>
        <w:tc>
          <w:tcPr>
            <w:tcW w:type="pct" w:w="20%"/>
            <w:tcBorders>
              <w:top w:val="none"/>
              <w:left w:val="none"/>
              <w:bottom w:val="none"/>
              <w:right w:val="none"/>
            </w:tcBorders>
            <w:tcMar>
              <w:top w:type="dxa" w:w="28"/>
              <w:left w:type="dxa" w:w="144"/>
              <w:bottom w:type="dxa" w:w="144"/>
              <w:right w:type="dxa" w:w="144"/>
            </w:tcMar>
          </w:tcPr>
          <w:p>
            <w:pPr>
              <w:jc w:val="center"/>
            </w:pPr>
            <w:r>
              <w:rPr>
                <w:rFonts w:ascii="Avenir Next" w:cs="Avenir Next" w:eastAsia="Avenir Next" w:hAnsi="Avenir Next"/>
                <w:color w:val="44403C"/>
                <w:sz w:val="20"/>
                <w:szCs w:val="20"/>
              </w:rPr>
              <w:t xml:space="preserve">Singapore</w:t>
            </w:r>
          </w:p>
        </w:tc>
      </w:tr>
    </w:tbl>
    <w:p>
      <w:pPr>
        <w:spacing w:after="300"/>
      </w:pPr>
    </w:p>
    <w:p>
      <w:pPr>
        <w:spacing w:before="200" w:after="200"/>
        <w:jc w:val="center"/>
      </w:pPr>
      <w:r>
        <w:rPr>
          <w:rFonts w:ascii="Avenir Next" w:cs="Avenir Next" w:eastAsia="Avenir Next" w:hAnsi="Avenir Next"/>
          <w:color w:val="D4CFC4"/>
          <w:sz w:val="22"/>
          <w:szCs w:val="22"/>
        </w:rPr>
        <w:t xml:space="preserve">───────────────────────────────────────</w:t>
      </w:r>
    </w:p>
    <w:p>
      <w:pPr>
        <w:spacing w:before="400" w:after="100"/>
      </w:pPr>
      <w:r>
        <w:rPr>
          <w:rFonts w:ascii="Avenir Next" w:cs="Avenir Next" w:eastAsia="Avenir Next" w:hAnsi="Avenir Next"/>
          <w:b/>
          <w:bCs/>
          <w:color w:val="C2675B"/>
          <w:spacing w:val="40"/>
          <w:sz w:val="18"/>
          <w:szCs w:val="18"/>
        </w:rPr>
        <w:t xml:space="preserve">THE JOURNEY</w:t>
      </w:r>
    </w:p>
    <w:p>
      <w:pPr>
        <w:spacing w:after="50"/>
        <w:jc w:val="center"/>
      </w:pPr>
      <w:r>
        <w:rPr>
          <w:rFonts w:ascii="Avenir Next" w:cs="Avenir Next" w:eastAsia="Avenir Next" w:hAnsi="Avenir Next"/>
          <w:color w:val="1C1917"/>
          <w:sz w:val="22"/>
          <w:szCs w:val="22"/>
        </w:rPr>
        <w:t xml:space="preserve">Frankfurt → Hangzhou → Wuzhen → Shanghai → Frankfurt</w:t>
      </w:r>
    </w:p>
    <w:p>
      <w:pPr>
        <w:spacing w:after="300"/>
        <w:jc w:val="center"/>
      </w:pPr>
      <w:r>
        <w:rPr>
          <w:rFonts w:ascii="Avenir Next" w:cs="Avenir Next" w:eastAsia="Avenir Next" w:hAnsi="Avenir Next"/>
          <w:color w:val="44403C"/>
          <w:sz w:val="22"/>
          <w:szCs w:val="22"/>
        </w:rPr>
        <w:t xml:space="preserve">Singapore → Hangzhou → Wuzhen → Shanghai → Singapore</w:t>
      </w:r>
    </w:p>
    <w:p>
      <w:pPr>
        <w:spacing w:before="200" w:after="200"/>
        <w:jc w:val="center"/>
      </w:pPr>
      <w:r>
        <w:rPr>
          <w:rFonts w:ascii="Avenir Next" w:cs="Avenir Next" w:eastAsia="Avenir Next" w:hAnsi="Avenir Next"/>
          <w:color w:val="D4CFC4"/>
          <w:sz w:val="22"/>
          <w:szCs w:val="22"/>
        </w:rPr>
        <w:t xml:space="preserve">───────────────────────────────────────</w:t>
      </w:r>
    </w:p>
    <w:p>
      <w:pPr>
        <w:spacing w:before="300" w:after="150"/>
      </w:pPr>
      <w:r>
        <w:rPr>
          <w:rFonts w:ascii="Georgia" w:cs="Georgia" w:eastAsia="Georgia" w:hAnsi="Georgia"/>
          <w:b/>
          <w:bCs/>
          <w:color w:val="1C1917"/>
          <w:sz w:val="36"/>
          <w:szCs w:val="36"/>
        </w:rPr>
        <w:t xml:space="preserve">Complete Journey Overview</w:t>
      </w:r>
    </w:p>
    <w:p>
      <w:pPr>
        <w:spacing w:before="100" w:after="100"/>
      </w:pPr>
      <w:r>
        <w:rPr>
          <w:rFonts w:ascii="Avenir Next" w:cs="Avenir Next" w:eastAsia="Avenir Next" w:hAnsi="Avenir Next"/>
          <w:b w:val="false"/>
          <w:bCs w:val="false"/>
          <w:i w:val="false"/>
          <w:iCs w:val="false"/>
          <w:color w:val="1C1917"/>
          <w:sz w:val="22"/>
          <w:szCs w:val="22"/>
        </w:rPr>
        <w:t xml:space="preserve">This trip brings the family together in Hangzhou from two directions: Max and Margot fly directly from Frankfurt, while Dion, Alex, and Lynn travel from Singapore. Everyone reunites in Hangzhou for the adventure, then travels together to Shanghai before parting ways.</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1500"/>
        <w:gridCol w:w="2700"/>
        <w:gridCol w:w="4800"/>
      </w:tblGrid>
      <w:tr>
        <w:trPr>
          <w:tblHeader/>
        </w:trPr>
        <w:tc>
          <w:tcPr>
            <w:tcW w:type="dxa" w:w="15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Date</w:t>
            </w:r>
          </w:p>
        </w:tc>
        <w:tc>
          <w:tcPr>
            <w:tcW w:type="dxa" w:w="27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Location</w:t>
            </w:r>
          </w:p>
        </w:tc>
        <w:tc>
          <w:tcPr>
            <w:tcW w:type="dxa" w:w="48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Activity</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13 (Mon)</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Frankfurt → Hangzhou</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fly direct to Hangzhou; arrive evening</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13 (Mon)</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Singapore → Hangzhou</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fly from Singapore; arrive evening</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13 (Mon)</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Hangzhou</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Family reunion at hotel; late dinner together</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14–18</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Hangzhou</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West Lake, tea picking, helicopter, G20 light show, local gems</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19 (Sun)</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Hangzhou → Wuzhen → Shanghai</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Scenic route via water town; arrive Shanghai evening</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20–21</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French Concession, The Bund, Huangpu cruise, Yu Garden</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22 (Wed)</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 Singapore</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fly to Singapore</w:t>
            </w:r>
          </w:p>
        </w:tc>
      </w:tr>
      <w:tr>
        <w:tc>
          <w:tcPr>
            <w:tcW w:type="dxa" w:w="1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22 (Wed)</w:t>
            </w:r>
          </w:p>
        </w:tc>
        <w:tc>
          <w:tcPr>
            <w:tcW w:type="dxa" w:w="2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 Frankfurt</w:t>
            </w:r>
          </w:p>
        </w:tc>
        <w:tc>
          <w:tcPr>
            <w:tcW w:type="dxa" w:w="4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fly back to Frankfurt</w:t>
            </w:r>
          </w:p>
        </w:tc>
      </w:tr>
      <w:tr>
        <w:tc>
          <w:tcPr>
            <w:tcW w:type="dxa" w:w="1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 23 (Thu)</w:t>
            </w:r>
          </w:p>
        </w:tc>
        <w:tc>
          <w:tcPr>
            <w:tcW w:type="dxa" w:w="2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Frankfurt</w:t>
            </w:r>
          </w:p>
        </w:tc>
        <w:tc>
          <w:tcPr>
            <w:tcW w:type="dxa" w:w="4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arrive home</w:t>
            </w:r>
          </w:p>
        </w:tc>
      </w:tr>
    </w:tbl>
    <w:p>
      <w:pPr>
        <w:spacing w:after="200"/>
      </w:pPr>
    </w:p>
    <w:p>
      <w:pPr>
        <w:spacing w:before="400" w:after="100"/>
      </w:pPr>
      <w:r>
        <w:rPr>
          <w:rFonts w:ascii="Avenir Next" w:cs="Avenir Next" w:eastAsia="Avenir Next" w:hAnsi="Avenir Next"/>
          <w:b/>
          <w:bCs/>
          <w:color w:val="C2675B"/>
          <w:spacing w:val="40"/>
          <w:sz w:val="18"/>
          <w:szCs w:val="18"/>
        </w:rPr>
        <w:t xml:space="preserve">TRIP OVERVIEW</w:t>
      </w:r>
    </w:p>
    <w:p>
      <w:pPr>
        <w:spacing w:before="300" w:after="150"/>
      </w:pPr>
      <w:r>
        <w:rPr>
          <w:rFonts w:ascii="Georgia" w:cs="Georgia" w:eastAsia="Georgia" w:hAnsi="Georgia"/>
          <w:b/>
          <w:bCs/>
          <w:color w:val="1C1917"/>
          <w:sz w:val="36"/>
          <w:szCs w:val="36"/>
        </w:rPr>
        <w:t xml:space="preserve">At a Glance</w:t>
      </w:r>
    </w:p>
    <w:p>
      <w:pPr>
        <w:spacing w:before="100" w:after="100"/>
      </w:pPr>
      <w:r>
        <w:rPr>
          <w:rFonts w:ascii="Avenir Next" w:cs="Avenir Next" w:eastAsia="Avenir Next" w:hAnsi="Avenir Next"/>
          <w:b w:val="false"/>
          <w:bCs w:val="false"/>
          <w:i w:val="false"/>
          <w:iCs w:val="false"/>
          <w:color w:val="1C1917"/>
          <w:sz w:val="22"/>
          <w:szCs w:val="22"/>
        </w:rPr>
        <w:t xml:space="preserve">This ten-day journey brings together five family members across two generations to experience Hangzhou and Shanghai during peak spring season. The itinerary balances cultural depth, natural beauty, and modern China while accommodating different energy levels and interests.</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2200"/>
        <w:gridCol w:w="6800"/>
      </w:tblGrid>
      <w:tr>
        <w:trPr>
          <w:tblHeader/>
        </w:trPr>
        <w:tc>
          <w:tcPr>
            <w:tcW w:type="dxa" w:w="22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
            </w:r>
          </w:p>
        </w:tc>
        <w:tc>
          <w:tcPr>
            <w:tcW w:type="dxa" w:w="68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Dates</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Monday, April 13 – Wednesday, April 22, 2026 (China)</w:t>
            </w:r>
          </w:p>
        </w:tc>
      </w:tr>
      <w:tr>
        <w:tc>
          <w:tcPr>
            <w:tcW w:type="dxa" w:w="2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Full Journey</w:t>
            </w:r>
          </w:p>
        </w:tc>
        <w:tc>
          <w:tcPr>
            <w:tcW w:type="dxa" w:w="6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April 13–27 including Singapore time + return to Germany</w:t>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Travelers</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(DE), Dion (SG), Margot (DE), Alex &amp; Lynn (SG)</w:t>
            </w:r>
          </w:p>
        </w:tc>
      </w:tr>
      <w:tr>
        <w:tc>
          <w:tcPr>
            <w:tcW w:type="dxa" w:w="2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Accommodation</w:t>
            </w:r>
          </w:p>
        </w:tc>
        <w:tc>
          <w:tcPr>
            <w:tcW w:type="dxa" w:w="6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Jingyu Tingyuan Hotel — Panorama Canal View Rooms</w:t>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Weather</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21–22°C highs, 12–13°C lows, occasional spring rain</w:t>
            </w:r>
          </w:p>
        </w:tc>
      </w:tr>
      <w:tr>
        <w:tc>
          <w:tcPr>
            <w:tcW w:type="dxa" w:w="2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Dietary</w:t>
            </w:r>
          </w:p>
        </w:tc>
        <w:tc>
          <w:tcPr>
            <w:tcW w:type="dxa" w:w="6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Options for vegan (Max); others omnivore</w:t>
            </w:r>
          </w:p>
        </w:tc>
      </w:tr>
      <w:tr>
        <w:tc>
          <w:tcPr>
            <w:tcW w:type="dxa" w:w="2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Est. Budget</w:t>
            </w:r>
          </w:p>
        </w:tc>
        <w:tc>
          <w:tcPr>
            <w:tcW w:type="dxa" w:w="6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~50,000 RMB total (~$6,800 USD) for all 5 people</w:t>
            </w:r>
          </w:p>
        </w:tc>
      </w:tr>
    </w:tbl>
    <w:p>
      <w:pPr>
        <w:spacing w:after="300"/>
      </w:pPr>
    </w:p>
    <w:p>
      <w:pPr>
        <w:spacing w:before="400" w:after="100"/>
      </w:pPr>
      <w:r>
        <w:rPr>
          <w:rFonts w:ascii="Avenir Next" w:cs="Avenir Next" w:eastAsia="Avenir Next" w:hAnsi="Avenir Next"/>
          <w:b/>
          <w:bCs/>
          <w:color w:val="C2675B"/>
          <w:spacing w:val="40"/>
          <w:sz w:val="18"/>
          <w:szCs w:val="18"/>
        </w:rPr>
        <w:t xml:space="preserve">ACCOMMODATION</w:t>
      </w:r>
    </w:p>
    <w:p>
      <w:pPr>
        <w:spacing w:before="300" w:after="150"/>
      </w:pPr>
      <w:r>
        <w:rPr>
          <w:rFonts w:ascii="Georgia" w:cs="Georgia" w:eastAsia="Georgia" w:hAnsi="Georgia"/>
          <w:b/>
          <w:bCs/>
          <w:color w:val="1C1917"/>
          <w:sz w:val="36"/>
          <w:szCs w:val="36"/>
        </w:rPr>
        <w:t xml:space="preserve">Wulin Jingyu Tingyuan Hotel</w:t>
      </w:r>
    </w:p>
    <w:p>
      <w:pPr>
        <w:spacing w:before="100" w:after="100"/>
      </w:pPr>
      <w:r>
        <w:rPr>
          <w:rFonts w:ascii="Avenir Next" w:cs="Avenir Next" w:eastAsia="Avenir Next" w:hAnsi="Avenir Next"/>
          <w:b w:val="false"/>
          <w:bCs w:val="false"/>
          <w:i w:val="false"/>
          <w:iCs w:val="false"/>
          <w:color w:val="1C1917"/>
          <w:sz w:val="22"/>
          <w:szCs w:val="22"/>
        </w:rPr>
        <w:t xml:space="preserve">A refined boutique hotel blending traditional Jiangnan architecture with modern comfort. Located in the historic Wulin district, the hotel features elegant courtyard gardens, tea lounges, and rooms designed with classical Chinese aesthetics. Prime location for exploring both West Lake and the Grand Canal area.</w:t>
      </w:r>
    </w:p>
    <w:p>
      <w:pPr>
        <w:spacing w:after="300"/>
      </w:pPr>
    </w:p>
    <w:p>
      <w:pPr>
        <w:spacing w:before="400" w:after="100"/>
      </w:pPr>
      <w:r>
        <w:rPr>
          <w:rFonts w:ascii="Avenir Next" w:cs="Avenir Next" w:eastAsia="Avenir Next" w:hAnsi="Avenir Next"/>
          <w:b/>
          <w:bCs/>
          <w:color w:val="C2675B"/>
          <w:spacing w:val="40"/>
          <w:sz w:val="18"/>
          <w:szCs w:val="18"/>
        </w:rPr>
        <w:t xml:space="preserve">HIGHLIGHTS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Tea Leaf Picking at Meijiawu Village — Hands-on Longjing harvest during peak season</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Helicopter Flight Over Hangzhou — Route D covering West Lake, pagodas, and Qiantang River</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Qiantang River Night Cruise — G20 Summit light show with 700,000 LEDs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Wuzhen Water Town — Illuminated canals en route to Shanghai</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Shanghai Exploration — French Concession, The Bund, Yu Garden, Huangpu River</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Gongyan Oriental Art Dinner — Immersive Han Dynasty dinner theater</w:t>
      </w:r>
    </w:p>
    <w:p>
      <w:pPr>
        <w:spacing w:after="300"/>
      </w:pPr>
    </w:p>
    <w:p>
      <w:r>
        <w:br w:type="page"/>
      </w:r>
    </w:p>
    <w:p>
      <w:pPr>
        <w:spacing w:before="400" w:after="200"/>
      </w:pPr>
      <w:r>
        <w:rPr>
          <w:rFonts w:ascii="Georgia" w:cs="Georgia" w:eastAsia="Georgia" w:hAnsi="Georgia"/>
          <w:b/>
          <w:bCs/>
          <w:color w:val="1C1917"/>
          <w:sz w:val="48"/>
          <w:szCs w:val="48"/>
        </w:rPr>
        <w:t xml:space="preserve">Day-by-Day Itinerary</w:t>
      </w:r>
    </w:p>
    <w:p>
      <w:pPr>
        <w:shd w:fill="6B8F82" w:val="clear"/>
        <w:spacing w:before="400"/>
      </w:pPr>
      <w:r>
        <w:rPr>
          <w:rFonts w:ascii="Avenir Next" w:cs="Avenir Next" w:eastAsia="Avenir Next" w:hAnsi="Avenir Next"/>
          <w:b/>
          <w:bCs/>
          <w:color w:val="FFFFFF"/>
          <w:sz w:val="28"/>
          <w:szCs w:val="28"/>
        </w:rPr>
        <w:t xml:space="preserve">Day 1 — Monday, April 13</w:t>
      </w:r>
    </w:p>
    <w:p>
      <w:pPr>
        <w:spacing w:before="150" w:after="100"/>
      </w:pPr>
      <w:r>
        <w:rPr>
          <w:rFonts w:ascii="Avenir Next" w:cs="Avenir Next" w:eastAsia="Avenir Next" w:hAnsi="Avenir Next"/>
          <w:b/>
          <w:bCs/>
          <w:color w:val="C2675B"/>
          <w:spacing w:val="40"/>
          <w:sz w:val="18"/>
          <w:szCs w:val="18"/>
        </w:rPr>
        <w:t xml:space="preserve">ARRIVAL</w:t>
      </w:r>
    </w:p>
    <w:p>
      <w:pPr>
        <w:spacing w:before="100" w:after="200"/>
      </w:pPr>
      <w:r>
        <w:rPr>
          <w:rFonts w:ascii="Avenir Next" w:cs="Avenir Next" w:eastAsia="Avenir Next" w:hAnsi="Avenir Next"/>
          <w:i/>
          <w:iCs/>
          <w:color w:val="44403C"/>
          <w:sz w:val="20"/>
          <w:szCs w:val="20"/>
        </w:rPr>
        <w:t xml:space="preserve">A day of travel and reunion. The family converges on Hangzhou from two directions: Max and Margot fly direct from Frankfurt, while Dion, Alex, and Lynn travel from Singapore. Both groups arrive in the evening for an exciting reunion at the hotel and a late dinner together.</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Daytime</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Flight Frankfurt → Hangzhou (direct)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Daytime</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Flight Singapore → Hangzhou</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Evening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Both groups arrive Hangzhou Xiaoshan Airport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~8:00 PM</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Transfer to Wulin Jingyu Tingyuan Hotel; family reunion!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9:30 PM</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Late dinner at 新白鹿 (Xin Bailu) — popular local chain, great intro to Hangzhou flavors</w:t>
            </w:r>
          </w:p>
        </w:tc>
      </w:tr>
    </w:tbl>
    <w:p>
      <w:pPr>
        <w:spacing w:before="100" w:after="200"/>
      </w:pPr>
      <w:r>
        <w:rPr>
          <w:rFonts w:ascii="Avenir Next" w:cs="Avenir Next" w:eastAsia="Avenir Next" w:hAnsi="Avenir Next"/>
          <w:i/>
          <w:iCs/>
          <w:color w:val="44403C"/>
          <w:sz w:val="20"/>
          <w:szCs w:val="20"/>
        </w:rPr>
        <w:t xml:space="preserve">Pre-book separate airport transfers for each group (~280–400 RMB each). Coordinate arrival times for smooth reunion. Xin Bailu has vegetarian options for Max.</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2 — Tuesday, April 14</w:t>
      </w:r>
    </w:p>
    <w:p>
      <w:pPr>
        <w:spacing w:before="150" w:after="100"/>
      </w:pPr>
      <w:r>
        <w:rPr>
          <w:rFonts w:ascii="Avenir Next" w:cs="Avenir Next" w:eastAsia="Avenir Next" w:hAnsi="Avenir Next"/>
          <w:b/>
          <w:bCs/>
          <w:color w:val="C2675B"/>
          <w:spacing w:val="40"/>
          <w:sz w:val="18"/>
          <w:szCs w:val="18"/>
        </w:rPr>
        <w:t xml:space="preserve">GENTLE START</w:t>
      </w:r>
    </w:p>
    <w:p>
      <w:pPr>
        <w:spacing w:before="100" w:after="200"/>
      </w:pPr>
      <w:r>
        <w:rPr>
          <w:rFonts w:ascii="Avenir Next" w:cs="Avenir Next" w:eastAsia="Avenir Next" w:hAnsi="Avenir Next"/>
          <w:i/>
          <w:iCs/>
          <w:color w:val="44403C"/>
          <w:sz w:val="20"/>
          <w:szCs w:val="20"/>
        </w:rPr>
        <w:t xml:space="preserve">A recovery day after the travel. Max gets his first Chinese class in while others relax. The afternoon brings everyone together for the classic West Lake experience and an easy introduction to Hangzhou street food at the night market.</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 at cafe. Margot relaxes; Alex &amp; Lynn explore canal.</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 reunites. West Lake lakeside promenade stroll.</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12:30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楼外楼 (Lou Wai Lou) — Hangzhou's most famous restaurant since 1848</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14:30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City God Pagoda for panoramic views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17:30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Night Market — street food intro</w:t>
            </w:r>
          </w:p>
        </w:tc>
      </w:tr>
    </w:tbl>
    <w:p>
      <w:pPr>
        <w:spacing w:before="100" w:after="200"/>
      </w:pPr>
      <w:r>
        <w:rPr>
          <w:rFonts w:ascii="Avenir Next" w:cs="Avenir Next" w:eastAsia="Avenir Next" w:hAnsi="Avenir Next"/>
          <w:i/>
          <w:iCs/>
          <w:color w:val="44403C"/>
          <w:sz w:val="20"/>
          <w:szCs w:val="20"/>
        </w:rPr>
        <w:t xml:space="preserve">Lou Wai Lou: Try the legendary West Lake Vinegar Fish and Dongpo Pork. Tofu dishes available for Max. Cafe: 河下咖啡 (Hexia Coffee) — canal-side, peaceful for study.</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3 — Wednesday, April 15</w:t>
      </w:r>
    </w:p>
    <w:p>
      <w:pPr>
        <w:spacing w:before="150" w:after="100"/>
      </w:pPr>
      <w:r>
        <w:rPr>
          <w:rFonts w:ascii="Avenir Next" w:cs="Avenir Next" w:eastAsia="Avenir Next" w:hAnsi="Avenir Next"/>
          <w:b/>
          <w:bCs/>
          <w:color w:val="C2675B"/>
          <w:spacing w:val="40"/>
          <w:sz w:val="18"/>
          <w:szCs w:val="18"/>
        </w:rPr>
        <w:t xml:space="preserve">NATURE &amp; TEA</w:t>
      </w:r>
    </w:p>
    <w:p>
      <w:pPr>
        <w:spacing w:before="100" w:after="200"/>
      </w:pPr>
      <w:r>
        <w:rPr>
          <w:rFonts w:ascii="Avenir Next" w:cs="Avenir Next" w:eastAsia="Avenir Next" w:hAnsi="Avenir Next"/>
          <w:i/>
          <w:iCs/>
          <w:color w:val="44403C"/>
          <w:sz w:val="20"/>
          <w:szCs w:val="20"/>
        </w:rPr>
        <w:t xml:space="preserve">The signature Hangzhou nature day. Morning starts with the beloved Nine Creeks walk through bamboo groves and shallow streams, followed by the highlight: hands-on tea picking at Meijiawu during peak Longjing harvest season. The day culminates with an immersive Han Dynasty dinner theater.</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 at Longjing village cafe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11:00–13:00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Nine Creeks Meandering Walk — shaded, scenic streams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龙井草堂 (Longjing Caotang) — garden restaurant in the tea village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14:30–17:00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Tea Picking at Meijiawu — picking, roasting, tasting (158 RMB/person)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Dinner at Gongyan Oriental Art — Han Dynasty dinner theater (498 RMB/person)</w:t>
            </w:r>
          </w:p>
        </w:tc>
      </w:tr>
    </w:tbl>
    <w:p>
      <w:pPr>
        <w:spacing w:before="100" w:after="200"/>
      </w:pPr>
      <w:r>
        <w:rPr>
          <w:rFonts w:ascii="Avenir Next" w:cs="Avenir Next" w:eastAsia="Avenir Next" w:hAnsi="Avenir Next"/>
          <w:i/>
          <w:iCs/>
          <w:color w:val="44403C"/>
          <w:sz w:val="20"/>
          <w:szCs w:val="20"/>
        </w:rPr>
        <w:t xml:space="preserve">April is peak Longjing harvest (Yuqian grade). The Meijiawu experience includes drone aerial photos. Longjing Caotang specializes in tea-infused local dishes.</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4 — Thursday, April 16</w:t>
      </w:r>
    </w:p>
    <w:p>
      <w:pPr>
        <w:spacing w:before="150" w:after="100"/>
      </w:pPr>
      <w:r>
        <w:rPr>
          <w:rFonts w:ascii="Avenir Next" w:cs="Avenir Next" w:eastAsia="Avenir Next" w:hAnsi="Avenir Next"/>
          <w:b/>
          <w:bCs/>
          <w:color w:val="C2675B"/>
          <w:spacing w:val="40"/>
          <w:sz w:val="18"/>
          <w:szCs w:val="18"/>
        </w:rPr>
        <w:t xml:space="preserve">BIG EXPERIENCES</w:t>
      </w:r>
    </w:p>
    <w:p>
      <w:pPr>
        <w:spacing w:before="100" w:after="200"/>
      </w:pPr>
      <w:r>
        <w:rPr>
          <w:rFonts w:ascii="Avenir Next" w:cs="Avenir Next" w:eastAsia="Avenir Next" w:hAnsi="Avenir Next"/>
          <w:i/>
          <w:iCs/>
          <w:color w:val="44403C"/>
          <w:sz w:val="20"/>
          <w:szCs w:val="20"/>
        </w:rPr>
        <w:t xml:space="preserve">The most spectacular day of the trip. After a relaxed morning, the group takes a helicopter flight over West Lake for breathtaking aerial views. Evening brings the famous G20 Summit light show viewed from a river cruise — 700,000 LEDs illuminating 35 buildings.</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11:00–12:30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 brunch at hotel or nearby cafe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for Xinlian Heliport (Xiaoshan District)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14:30–16:00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Helicopter Flight — Route D (~25 min): West Lake, pagodas, river</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18:00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Early dinner at 知味观 (Zhiweiguan) — famous for dim sum and Hangzhou classics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Qiantang River Night Cruise — Qianyin boat (168 RMB/person)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G20 Light Show — 700,000 LEDs on 35 buildings</w:t>
            </w:r>
          </w:p>
        </w:tc>
      </w:tr>
    </w:tbl>
    <w:p>
      <w:pPr>
        <w:spacing w:before="100" w:after="200"/>
      </w:pPr>
      <w:r>
        <w:rPr>
          <w:rFonts w:ascii="Avenir Next" w:cs="Avenir Next" w:eastAsia="Avenir Next" w:hAnsi="Avenir Next"/>
          <w:i/>
          <w:iCs/>
          <w:color w:val="44403C"/>
          <w:sz w:val="20"/>
          <w:szCs w:val="20"/>
        </w:rPr>
        <w:t xml:space="preserve">Helicopter: 2,580 RMB/person. Zhiweiguan (est. 1913): Try xiaolongbao, cat ear noodles, and shrimp-stuffed lotus root. Vegetable dumplings for Max.</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5 — Friday, April 17</w:t>
      </w:r>
    </w:p>
    <w:p>
      <w:pPr>
        <w:spacing w:before="150" w:after="100"/>
      </w:pPr>
      <w:r>
        <w:rPr>
          <w:rFonts w:ascii="Avenir Next" w:cs="Avenir Next" w:eastAsia="Avenir Next" w:hAnsi="Avenir Next"/>
          <w:b/>
          <w:bCs/>
          <w:color w:val="C2675B"/>
          <w:spacing w:val="40"/>
          <w:sz w:val="18"/>
          <w:szCs w:val="18"/>
        </w:rPr>
        <w:t xml:space="preserve">REST &amp; LOCAL FLAVORS</w:t>
      </w:r>
    </w:p>
    <w:p>
      <w:pPr>
        <w:spacing w:before="100" w:after="200"/>
      </w:pPr>
      <w:r>
        <w:rPr>
          <w:rFonts w:ascii="Avenir Next" w:cs="Avenir Next" w:eastAsia="Avenir Next" w:hAnsi="Avenir Next"/>
          <w:i/>
          <w:iCs/>
          <w:color w:val="44403C"/>
          <w:sz w:val="20"/>
          <w:szCs w:val="20"/>
        </w:rPr>
        <w:t xml:space="preserve">A well-deserved rest day after the intensive helicopter and cruise day. Sleep in, enjoy a traditional breakfast, then indulge in affordable professional massages. Evening brings a special Hangzhou dining experience.</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Morning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Sleep in, relax at hotel</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Late brunch at 游埠豆浆 — savory soy milk, fried dough, scallion pancakes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Group Massage — Yaoshi Blind Massage (~50–100 RMB/person)</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Evening</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Dinner at 外婆家 (Grandma's Home) — beloved local chain, excellent value</w:t>
            </w:r>
          </w:p>
        </w:tc>
      </w:tr>
    </w:tbl>
    <w:p>
      <w:pPr>
        <w:spacing w:before="100" w:after="200"/>
      </w:pPr>
      <w:r>
        <w:rPr>
          <w:rFonts w:ascii="Avenir Next" w:cs="Avenir Next" w:eastAsia="Avenir Next" w:hAnsi="Avenir Next"/>
          <w:i/>
          <w:iCs/>
          <w:color w:val="44403C"/>
          <w:sz w:val="20"/>
          <w:szCs w:val="20"/>
        </w:rPr>
        <w:t xml:space="preserve">Grandma's Home: Hugely popular for authentic home-style Hangzhou cooking. Try tea-smoked duck, braised pork belly, and stir-fried greens. Always has vegetable dishes. Expect a short wait — worth it.</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6 — Saturday, April 18</w:t>
      </w:r>
    </w:p>
    <w:p>
      <w:pPr>
        <w:spacing w:before="150" w:after="100"/>
      </w:pPr>
      <w:r>
        <w:rPr>
          <w:rFonts w:ascii="Avenir Next" w:cs="Avenir Next" w:eastAsia="Avenir Next" w:hAnsi="Avenir Next"/>
          <w:b/>
          <w:bCs/>
          <w:color w:val="C2675B"/>
          <w:spacing w:val="40"/>
          <w:sz w:val="18"/>
          <w:szCs w:val="18"/>
        </w:rPr>
        <w:t xml:space="preserve">MORNING MARKET &amp; LOCAL GEMS</w:t>
      </w:r>
    </w:p>
    <w:p>
      <w:pPr>
        <w:spacing w:before="100" w:after="200"/>
      </w:pPr>
      <w:r>
        <w:rPr>
          <w:rFonts w:ascii="Avenir Next" w:cs="Avenir Next" w:eastAsia="Avenir Next" w:hAnsi="Avenir Next"/>
          <w:i/>
          <w:iCs/>
          <w:color w:val="44403C"/>
          <w:sz w:val="20"/>
          <w:szCs w:val="20"/>
        </w:rPr>
        <w:t xml:space="preserve">An early start for the authentic morning market experience at Dama Long — 240 meters of old Hangzhou charm that disappears by noon. The rest of the day is free for revisiting favorite discoveries or exploring new corners of the city.</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7:00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Morning Market — Dama Long (大马弄) — 240m of authentic local life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9:00–10:30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Chinese class at cafe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Leisurely walk around Grand Canal scenic area</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12:30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discovered favorite or hotel restaurant</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Flexible: Shopping, cafe hopping, or see Optional Activities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Farewell Hangzhou dinner at 朴竹 Pu Zhu (Michelin Green Star) or favorite spot</w:t>
            </w:r>
          </w:p>
        </w:tc>
      </w:tr>
    </w:tbl>
    <w:p>
      <w:pPr>
        <w:spacing w:before="100" w:after="200"/>
      </w:pPr>
      <w:r>
        <w:rPr>
          <w:rFonts w:ascii="Avenir Next" w:cs="Avenir Next" w:eastAsia="Avenir Next" w:hAnsi="Avenir Next"/>
          <w:i/>
          <w:iCs/>
          <w:color w:val="44403C"/>
          <w:sz w:val="20"/>
          <w:szCs w:val="20"/>
        </w:rPr>
        <w:t xml:space="preserve">Dama Long opens ~6:30 AM, busiest 7–9 AM. Try 葱包桧 at 胡阿姨葱包桧. Pu Zhu: Hangzhou's first Michelin Green Star — elegant vegetarian fine dining if Max wants a special meal.</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7 — Sunday, April 19</w:t>
      </w:r>
    </w:p>
    <w:p>
      <w:pPr>
        <w:spacing w:before="150" w:after="100"/>
      </w:pPr>
      <w:r>
        <w:rPr>
          <w:rFonts w:ascii="Avenir Next" w:cs="Avenir Next" w:eastAsia="Avenir Next" w:hAnsi="Avenir Next"/>
          <w:b/>
          <w:bCs/>
          <w:color w:val="C2675B"/>
          <w:spacing w:val="40"/>
          <w:sz w:val="18"/>
          <w:szCs w:val="18"/>
        </w:rPr>
        <w:t xml:space="preserve">WUZHEN &amp; SHANGHAI</w:t>
      </w:r>
    </w:p>
    <w:p>
      <w:pPr>
        <w:spacing w:before="100" w:after="200"/>
      </w:pPr>
      <w:r>
        <w:rPr>
          <w:rFonts w:ascii="Avenir Next" w:cs="Avenir Next" w:eastAsia="Avenir Next" w:hAnsi="Avenir Next"/>
          <w:i/>
          <w:iCs/>
          <w:color w:val="44403C"/>
          <w:sz w:val="20"/>
          <w:szCs w:val="20"/>
        </w:rPr>
        <w:t xml:space="preserve">A scenic travel day that doubles as an experience. The journey to Shanghai passes through the magical water town of Wuzhen — perfectly positioned to catch the famous illuminated night scene before continuing to Shanghai for the final leg of the China adventure.</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Check out of Wulin Jingyu Tingyuan Hotel; luggage in car</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Hangzhou for Wuzhen (private car, ~1.5 hours)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Arrive Wuzhen; store luggage at visitor center (free)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11:30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in Wuzhen — local noodles, rice cakes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13:00–18:00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Explore Xizha (West Gate) — canals, bridges, traditional architecture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18:00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Lights come on at dusk — Wuzhen's legendary illuminated scene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20:00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Wuzhen for Shanghai (~1.5 hours)</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21:30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Arrive Shanghai; check into hotel; light supper nearby</w:t>
            </w:r>
          </w:p>
        </w:tc>
      </w:tr>
    </w:tbl>
    <w:p>
      <w:pPr>
        <w:spacing w:before="100" w:after="200"/>
      </w:pPr>
      <w:r>
        <w:rPr>
          <w:rFonts w:ascii="Avenir Next" w:cs="Avenir Next" w:eastAsia="Avenir Next" w:hAnsi="Avenir Next"/>
          <w:i/>
          <w:iCs/>
          <w:color w:val="44403C"/>
          <w:sz w:val="20"/>
          <w:szCs w:val="20"/>
        </w:rPr>
        <w:t xml:space="preserve">Wuzhen entry: 150 RMB. Vegan options limited — try 定胜糕 (rice cake + red bean) and 青团 (green rice cakes). Max should bring backup snacks.</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8 — Monday, April 20</w:t>
      </w:r>
    </w:p>
    <w:p>
      <w:pPr>
        <w:spacing w:before="150" w:after="100"/>
      </w:pPr>
      <w:r>
        <w:rPr>
          <w:rFonts w:ascii="Avenir Next" w:cs="Avenir Next" w:eastAsia="Avenir Next" w:hAnsi="Avenir Next"/>
          <w:b/>
          <w:bCs/>
          <w:color w:val="C2675B"/>
          <w:spacing w:val="40"/>
          <w:sz w:val="18"/>
          <w:szCs w:val="18"/>
        </w:rPr>
        <w:t xml:space="preserve">SHANGHAI DAY 1</w:t>
      </w:r>
    </w:p>
    <w:p>
      <w:pPr>
        <w:spacing w:before="100" w:after="200"/>
      </w:pPr>
      <w:r>
        <w:rPr>
          <w:rFonts w:ascii="Avenir Next" w:cs="Avenir Next" w:eastAsia="Avenir Next" w:hAnsi="Avenir Next"/>
          <w:i/>
          <w:iCs/>
          <w:color w:val="44403C"/>
          <w:sz w:val="20"/>
          <w:szCs w:val="20"/>
        </w:rPr>
        <w:t xml:space="preserve">A full day exploring China's most cosmopolitan city. The morning wanders through the tree-lined boulevards and Art Deco architecture of the French Concession. Evening brings the magical experience of The Bund at sunset followed by a Huangpu River cruise.</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Leisurely breakfast at hotel</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10:00–13:00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French Concession walk: Wukang Road → Fuxing Park → Tianzifang</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13:00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Lunch at Lost Heaven — stunning Yunnan cuisine in a beautiful heritage building</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15:00–17:00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 Museum (free, air-conditioned) or continued exploration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17:30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The Bund promenade — sunset views, Pudong skyline</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19:00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Huangpu River Night Cruise (~135 RMB, 45 min)</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21:00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Dinner at 上海老饭店 (Shanghai Lao Fandian) — classic Shanghai cuisine since 1875</w:t>
            </w:r>
          </w:p>
        </w:tc>
      </w:tr>
    </w:tbl>
    <w:p>
      <w:pPr>
        <w:spacing w:before="100" w:after="200"/>
      </w:pPr>
      <w:r>
        <w:rPr>
          <w:rFonts w:ascii="Avenir Next" w:cs="Avenir Next" w:eastAsia="Avenir Next" w:hAnsi="Avenir Next"/>
          <w:i/>
          <w:iCs/>
          <w:color w:val="44403C"/>
          <w:sz w:val="20"/>
          <w:szCs w:val="20"/>
        </w:rPr>
        <w:t xml:space="preserve">Lost Heaven: Beautiful setting, excellent mushroom and vegetable dishes for Max. Shanghai Lao Fandian: Try hongshao rou (red-braised pork), drunken chicken, and crab dishes in season.</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9 — Tuesday, April 21</w:t>
      </w:r>
    </w:p>
    <w:p>
      <w:pPr>
        <w:spacing w:before="150" w:after="100"/>
      </w:pPr>
      <w:r>
        <w:rPr>
          <w:rFonts w:ascii="Avenir Next" w:cs="Avenir Next" w:eastAsia="Avenir Next" w:hAnsi="Avenir Next"/>
          <w:b/>
          <w:bCs/>
          <w:color w:val="C2675B"/>
          <w:spacing w:val="40"/>
          <w:sz w:val="18"/>
          <w:szCs w:val="18"/>
        </w:rPr>
        <w:t xml:space="preserve">SHANGHAI DAY 2</w:t>
      </w:r>
    </w:p>
    <w:p>
      <w:pPr>
        <w:spacing w:before="100" w:after="200"/>
      </w:pPr>
      <w:r>
        <w:rPr>
          <w:rFonts w:ascii="Avenir Next" w:cs="Avenir Next" w:eastAsia="Avenir Next" w:hAnsi="Avenir Next"/>
          <w:i/>
          <w:iCs/>
          <w:color w:val="44403C"/>
          <w:sz w:val="20"/>
          <w:szCs w:val="20"/>
        </w:rPr>
        <w:t xml:space="preserve">The final full day of the China adventure. Morning brings the historic Yu Garden at opening time before the crowds. The afternoon is flexible for last-minute shopping, exploring, or simply savoring the final hours in China.</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8:30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Early start — head to Yu Garden area</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Yu Garden (豫园) — arrive at opening for quietest experience (40 RMB)</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10:30</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Brunch at 南翔馒头店 — legendary xiaolongbao since 1900</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12:00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Explore Yu Garden Bazaar — traditional shops, souvenirs</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Flexible: Nanjing Road shopping, more French Concession, or rest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18:00</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Final dinner at 功德林 (Godly Vegetarian) — Shanghai's oldest vegetarian since 1922</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Evening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Pack, early night before morning flight</w:t>
            </w:r>
          </w:p>
        </w:tc>
      </w:tr>
    </w:tbl>
    <w:p>
      <w:pPr>
        <w:spacing w:before="100" w:after="200"/>
      </w:pPr>
      <w:r>
        <w:rPr>
          <w:rFonts w:ascii="Avenir Next" w:cs="Avenir Next" w:eastAsia="Avenir Next" w:hAnsi="Avenir Next"/>
          <w:i/>
          <w:iCs/>
          <w:color w:val="44403C"/>
          <w:sz w:val="20"/>
          <w:szCs w:val="20"/>
        </w:rPr>
        <w:t xml:space="preserve">Nanxiang: The original xiaolongbao restaurant — expect queues but worth it. Godly Vegetarian: A fitting final meal with both history and excellent food everyone can enjoy. Half-price Yu Garden entry for seniors 60+.</w:t>
      </w:r>
    </w:p>
    <w:p>
      <w:pPr>
        <w:spacing w:after="200"/>
      </w:pPr>
    </w:p>
    <w:p>
      <w:r>
        <w:br w:type="page"/>
      </w:r>
    </w:p>
    <w:p>
      <w:pPr>
        <w:shd w:fill="6B8F82" w:val="clear"/>
        <w:spacing w:before="400"/>
      </w:pPr>
      <w:r>
        <w:rPr>
          <w:rFonts w:ascii="Avenir Next" w:cs="Avenir Next" w:eastAsia="Avenir Next" w:hAnsi="Avenir Next"/>
          <w:b/>
          <w:bCs/>
          <w:color w:val="FFFFFF"/>
          <w:sz w:val="28"/>
          <w:szCs w:val="28"/>
        </w:rPr>
        <w:t xml:space="preserve">Day 10 — Wednesday, April 22</w:t>
      </w:r>
    </w:p>
    <w:p>
      <w:pPr>
        <w:spacing w:before="150" w:after="100"/>
      </w:pPr>
      <w:r>
        <w:rPr>
          <w:rFonts w:ascii="Avenir Next" w:cs="Avenir Next" w:eastAsia="Avenir Next" w:hAnsi="Avenir Next"/>
          <w:b/>
          <w:bCs/>
          <w:color w:val="C2675B"/>
          <w:spacing w:val="40"/>
          <w:sz w:val="18"/>
          <w:szCs w:val="18"/>
        </w:rPr>
        <w:t xml:space="preserve">FAREWELL &amp; DEPARTURE</w:t>
      </w:r>
    </w:p>
    <w:p>
      <w:pPr>
        <w:spacing w:before="100" w:after="200"/>
      </w:pPr>
      <w:r>
        <w:rPr>
          <w:rFonts w:ascii="Avenir Next" w:cs="Avenir Next" w:eastAsia="Avenir Next" w:hAnsi="Avenir Next"/>
          <w:i/>
          <w:iCs/>
          <w:color w:val="44403C"/>
          <w:sz w:val="20"/>
          <w:szCs w:val="20"/>
        </w:rPr>
        <w:t xml:space="preserve">The final morning in China. After breakfast together, the family shares a bittersweet farewell at Pudong Airport before going separate ways: Dion, Alex, and Lynn head back to Singapore, while Max and Margot begin their long journey back to Frankfurt.</w:t>
      </w:r>
    </w:p>
    <w:tbl>
      <w:tblPr>
        <w:tblW w:type="pct" w:w="100%"/>
        <w:tblBorders>
          <w:top w:val="none"/>
          <w:left w:val="single" w:color="E8ADA6" w:sz="12"/>
          <w:bottom w:val="none"/>
          <w:right w:val="none"/>
          <w:insideH w:val="single" w:color="D4CFC4" w:sz="1"/>
          <w:insideV w:val="none"/>
        </w:tblBorders>
        <w:tblLayout w:type="fixed"/>
      </w:tblPr>
      <w:tblGrid>
        <w:gridCol w:w="1800"/>
        <w:gridCol w:w="7200"/>
      </w:tblGrid>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6:30 AM</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Wake up, final packing</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7:30 AM</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Depart hotel for Pudong International Airport</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9:00 AM</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Family farewell at airport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Morning</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Flight Shanghai → Singapore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Morning</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Flight Shanghai → Frankfurt</w:t>
            </w:r>
          </w:p>
        </w:tc>
      </w:tr>
      <w:tr>
        <w:tc>
          <w:tcPr>
            <w:tcW w:type="dxa" w:w="1800"/>
            <w:shd w:fill="F5F3EF"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Afternoon</w:t>
            </w:r>
          </w:p>
        </w:tc>
        <w:tc>
          <w:tcPr>
            <w:tcW w:type="dxa" w:w="72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Dion + Alex &amp; Lynn arrive Singapore</w:t>
            </w:r>
          </w:p>
        </w:tc>
      </w:tr>
      <w:tr>
        <w:tc>
          <w:tcPr>
            <w:tcW w:type="dxa" w:w="1800"/>
            <w:shd w:fill="FEFDFB" w:val="clear"/>
            <w:tcMar>
              <w:top w:type="dxa" w:w="115"/>
              <w:left w:type="dxa" w:w="215"/>
              <w:bottom w:type="dxa" w:w="115"/>
              <w:right w:type="dxa" w:w="144"/>
            </w:tcMar>
            <w:vAlign w:val="top"/>
          </w:tcPr>
          <w:p>
            <w:r>
              <w:rPr>
                <w:rFonts w:ascii="Avenir Next" w:cs="Avenir Next" w:eastAsia="Avenir Next" w:hAnsi="Avenir Next"/>
                <w:b/>
                <w:bCs/>
                <w:color w:val="C2675B"/>
                <w:sz w:val="20"/>
                <w:szCs w:val="20"/>
              </w:rPr>
              <w:t xml:space="preserve">Next Day</w:t>
            </w:r>
          </w:p>
        </w:tc>
        <w:tc>
          <w:tcPr>
            <w:tcW w:type="dxa" w:w="72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Max + Margot arrive Frankfurt</w:t>
            </w:r>
          </w:p>
        </w:tc>
      </w:tr>
    </w:tbl>
    <w:p>
      <w:pPr>
        <w:spacing w:before="100" w:after="200"/>
      </w:pPr>
      <w:r>
        <w:rPr>
          <w:rFonts w:ascii="Avenir Next" w:cs="Avenir Next" w:eastAsia="Avenir Next" w:hAnsi="Avenir Next"/>
          <w:i/>
          <w:iCs/>
          <w:color w:val="44403C"/>
          <w:sz w:val="20"/>
          <w:szCs w:val="20"/>
        </w:rPr>
        <w:t xml:space="preserve">Allow 2+ hours at Pudong Airport for international departure. Hotel near Pudong recommended for easiest morning.</w:t>
      </w:r>
    </w:p>
    <w:p>
      <w:pPr>
        <w:spacing w:after="200"/>
      </w:pPr>
    </w:p>
    <w:p>
      <w:r>
        <w:br w:type="page"/>
      </w:r>
    </w:p>
    <w:p>
      <w:pPr>
        <w:spacing w:before="400" w:after="100"/>
      </w:pPr>
      <w:r>
        <w:rPr>
          <w:rFonts w:ascii="Avenir Next" w:cs="Avenir Next" w:eastAsia="Avenir Next" w:hAnsi="Avenir Next"/>
          <w:b/>
          <w:bCs/>
          <w:color w:val="C2675B"/>
          <w:spacing w:val="40"/>
          <w:sz w:val="18"/>
          <w:szCs w:val="18"/>
        </w:rPr>
        <w:t xml:space="preserve">RESTAURANT GUIDE</w:t>
      </w:r>
    </w:p>
    <w:p>
      <w:pPr>
        <w:spacing w:before="300" w:after="150"/>
      </w:pPr>
      <w:r>
        <w:rPr>
          <w:rFonts w:ascii="Georgia" w:cs="Georgia" w:eastAsia="Georgia" w:hAnsi="Georgia"/>
          <w:b/>
          <w:bCs/>
          <w:color w:val="1C1917"/>
          <w:sz w:val="36"/>
          <w:szCs w:val="36"/>
        </w:rPr>
        <w:t xml:space="preserve">Hangzhou Classics</w:t>
      </w:r>
    </w:p>
    <w:p>
      <w:pPr>
        <w:spacing w:before="100" w:after="100"/>
      </w:pPr>
      <w:r>
        <w:rPr>
          <w:rFonts w:ascii="Avenir Next" w:cs="Avenir Next" w:eastAsia="Avenir Next" w:hAnsi="Avenir Next"/>
          <w:b w:val="false"/>
          <w:bCs w:val="false"/>
          <w:i w:val="false"/>
          <w:iCs w:val="false"/>
          <w:color w:val="1C1917"/>
          <w:sz w:val="22"/>
          <w:szCs w:val="22"/>
        </w:rPr>
        <w:t xml:space="preserve">A mix of legendary establishments, local favorites, and vegetarian options. Reservations recommended for dinner at popular spots.</w:t>
      </w:r>
    </w:p>
    <w:p>
      <w:pPr>
        <w:spacing w:after="200"/>
      </w:pP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2500"/>
        <w:gridCol w:w="4700"/>
        <w:gridCol w:w="1800"/>
      </w:tblGrid>
      <w:tr>
        <w:trPr>
          <w:tblHeader/>
        </w:trPr>
        <w:tc>
          <w:tcPr>
            <w:tcW w:type="dxa" w:w="25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Restaurant</w:t>
            </w:r>
          </w:p>
        </w:tc>
        <w:tc>
          <w:tcPr>
            <w:tcW w:type="dxa" w:w="47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Specialty</w:t>
            </w:r>
          </w:p>
        </w:tc>
        <w:tc>
          <w:tcPr>
            <w:tcW w:type="dxa" w:w="18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Price</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楼外楼 Lou Wai Lou</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West Lake Vinegar Fish, Dongpo Pork — est. 1848</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150–250/person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知味观 Zhiweiguan</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Dim sum, xiaolongbao, cat ear noodles — est. 1913</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80–150/person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外婆家 Grandma's Home</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Home-style Hangzhou — beloved local chain</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60–100/person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新白鹿 Xin Bailu</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Popular local chain — great value, diverse menu</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50–80/person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龙井草堂 Longjing Caotang</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Tea-infused dishes — garden setting in tea village</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100–180/person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宫宴 Gongyan Oriental Art</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Han Dynasty dinner theater — immersive experience</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498/person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朴竹 Pu Zhu</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Michelin Green Star — elegant vegetarian fine dining</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300–500/person</w:t>
            </w:r>
          </w:p>
        </w:tc>
      </w:tr>
    </w:tbl>
    <w:p>
      <w:pPr>
        <w:spacing w:after="300"/>
      </w:pPr>
    </w:p>
    <w:p>
      <w:pPr>
        <w:spacing w:before="300" w:after="150"/>
      </w:pPr>
      <w:r>
        <w:rPr>
          <w:rFonts w:ascii="Georgia" w:cs="Georgia" w:eastAsia="Georgia" w:hAnsi="Georgia"/>
          <w:b/>
          <w:bCs/>
          <w:color w:val="1C1917"/>
          <w:sz w:val="36"/>
          <w:szCs w:val="36"/>
        </w:rPr>
        <w:t xml:space="preserve">Shanghai Highlights</w:t>
      </w: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2500"/>
        <w:gridCol w:w="4700"/>
        <w:gridCol w:w="1800"/>
      </w:tblGrid>
      <w:tr>
        <w:trPr>
          <w:tblHeader/>
        </w:trPr>
        <w:tc>
          <w:tcPr>
            <w:tcW w:type="dxa" w:w="25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Restaurant</w:t>
            </w:r>
          </w:p>
        </w:tc>
        <w:tc>
          <w:tcPr>
            <w:tcW w:type="dxa" w:w="47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Specialty</w:t>
            </w:r>
          </w:p>
        </w:tc>
        <w:tc>
          <w:tcPr>
            <w:tcW w:type="dxa" w:w="1800"/>
            <w:shd w:fill="1C1917"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Price</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Lost Heaven</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Yunnan cuisine — stunning heritage building</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150–250/person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上海老饭店 Lao Fandian</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Classic Shanghai — red-braised pork, crab — est. 1875</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120–200/person</w:t>
            </w:r>
          </w:p>
        </w:tc>
      </w:tr>
      <w:tr>
        <w:tc>
          <w:tcPr>
            <w:tcW w:type="dxa" w:w="2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南翔馒头店 Nanxiang</w:t>
            </w:r>
          </w:p>
        </w:tc>
        <w:tc>
          <w:tcPr>
            <w:tcW w:type="dxa" w:w="47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Original xiaolongbao — legendary since 1900</w:t>
            </w:r>
          </w:p>
        </w:tc>
        <w:tc>
          <w:tcPr>
            <w:tcW w:type="dxa" w:w="18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50–100/person</w:t>
            </w:r>
          </w:p>
        </w:tc>
      </w:tr>
      <w:tr>
        <w:tc>
          <w:tcPr>
            <w:tcW w:type="dxa" w:w="2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功德林 Godly Vegetarian</w:t>
            </w:r>
          </w:p>
        </w:tc>
        <w:tc>
          <w:tcPr>
            <w:tcW w:type="dxa" w:w="47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Shanghai's oldest vegetarian — est. 1922</w:t>
            </w:r>
          </w:p>
        </w:tc>
        <w:tc>
          <w:tcPr>
            <w:tcW w:type="dxa" w:w="18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70–120/person</w:t>
            </w:r>
          </w:p>
        </w:tc>
      </w:tr>
    </w:tbl>
    <w:p>
      <w:pPr>
        <w:spacing w:before="100" w:after="200"/>
      </w:pPr>
      <w:r>
        <w:rPr>
          <w:rFonts w:ascii="Avenir Next" w:cs="Avenir Next" w:eastAsia="Avenir Next" w:hAnsi="Avenir Next"/>
          <w:i/>
          <w:iCs/>
          <w:color w:val="44403C"/>
          <w:sz w:val="20"/>
          <w:szCs w:val="20"/>
        </w:rPr>
        <w:t xml:space="preserve">All restaurants have some vegetarian options. Lou Wai Lou, Zhiweiguan, and Grandma's Home have good tofu and vegetable dishes for Max.</w:t>
      </w:r>
    </w:p>
    <w:p>
      <w:r>
        <w:br w:type="page"/>
      </w:r>
    </w:p>
    <w:p>
      <w:pPr>
        <w:spacing w:before="400" w:after="100"/>
      </w:pPr>
      <w:r>
        <w:rPr>
          <w:rFonts w:ascii="Avenir Next" w:cs="Avenir Next" w:eastAsia="Avenir Next" w:hAnsi="Avenir Next"/>
          <w:b/>
          <w:bCs/>
          <w:color w:val="C2675B"/>
          <w:spacing w:val="40"/>
          <w:sz w:val="18"/>
          <w:szCs w:val="18"/>
        </w:rPr>
        <w:t xml:space="preserve">PRACTICAL INFORMATION</w:t>
      </w:r>
    </w:p>
    <w:p>
      <w:pPr>
        <w:spacing w:before="300" w:after="150"/>
      </w:pPr>
      <w:r>
        <w:rPr>
          <w:rFonts w:ascii="Georgia" w:cs="Georgia" w:eastAsia="Georgia" w:hAnsi="Georgia"/>
          <w:b/>
          <w:bCs/>
          <w:color w:val="1C1917"/>
          <w:sz w:val="36"/>
          <w:szCs w:val="36"/>
        </w:rPr>
        <w:t xml:space="preserve">Key Contacts</w:t>
      </w: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3500"/>
        <w:gridCol w:w="5500"/>
      </w:tblGrid>
      <w:tr>
        <w:trPr>
          <w:tblHeader/>
        </w:trPr>
        <w:tc>
          <w:tcPr>
            <w:tcW w:type="dxa" w:w="35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Service</w:t>
            </w:r>
          </w:p>
        </w:tc>
        <w:tc>
          <w:tcPr>
            <w:tcW w:type="dxa" w:w="55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Contact</w:t>
            </w:r>
          </w:p>
        </w:tc>
      </w:tr>
      <w:tr>
        <w:tc>
          <w:tcPr>
            <w:tcW w:type="dxa" w:w="3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Tour Operator</w:t>
            </w:r>
          </w:p>
        </w:tc>
        <w:tc>
          <w:tcPr>
            <w:tcW w:type="dxa" w:w="5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John Wu: WhatsApp +86 135 6716 1784</w:t>
            </w:r>
          </w:p>
        </w:tc>
      </w:tr>
      <w:tr>
        <w:tc>
          <w:tcPr>
            <w:tcW w:type="dxa" w:w="3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Tour Guide</w:t>
            </w:r>
          </w:p>
        </w:tc>
        <w:tc>
          <w:tcPr>
            <w:tcW w:type="dxa" w:w="5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Dannie (from previous trip)</w:t>
            </w:r>
          </w:p>
        </w:tc>
      </w:tr>
      <w:tr>
        <w:tc>
          <w:tcPr>
            <w:tcW w:type="dxa" w:w="3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Wulin Jingyu Tingyuan Hotel</w:t>
            </w:r>
          </w:p>
        </w:tc>
        <w:tc>
          <w:tcPr>
            <w:tcW w:type="dxa" w:w="55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To be confirmed</w:t>
            </w:r>
          </w:p>
        </w:tc>
      </w:tr>
      <w:tr>
        <w:tc>
          <w:tcPr>
            <w:tcW w:type="dxa" w:w="3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Binjiang Pier (cruise)</w:t>
            </w:r>
          </w:p>
        </w:tc>
        <w:tc>
          <w:tcPr>
            <w:tcW w:type="dxa" w:w="55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+86-571-85178197</w:t>
            </w:r>
          </w:p>
        </w:tc>
      </w:tr>
    </w:tbl>
    <w:p>
      <w:pPr>
        <w:spacing w:after="300"/>
      </w:pPr>
    </w:p>
    <w:p>
      <w:pPr>
        <w:spacing w:before="300" w:after="150"/>
      </w:pPr>
      <w:r>
        <w:rPr>
          <w:rFonts w:ascii="Georgia" w:cs="Georgia" w:eastAsia="Georgia" w:hAnsi="Georgia"/>
          <w:b/>
          <w:bCs/>
          <w:color w:val="1C1917"/>
          <w:sz w:val="36"/>
          <w:szCs w:val="36"/>
        </w:rPr>
        <w:t xml:space="preserve">Booking Timeline</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30 days before: Gongyan Oriental Art dinner reservation</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15 days before: Photoshoot booking (if desired)</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7 days before: Helicopter, cruise, Meijiawu tea experience</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2–3 days before: Confirm all reservations, check weather for helicopter</w:t>
      </w:r>
    </w:p>
    <w:p>
      <w:pPr>
        <w:spacing w:after="300"/>
      </w:pPr>
    </w:p>
    <w:p>
      <w:pPr>
        <w:spacing w:before="300" w:after="150"/>
      </w:pPr>
      <w:r>
        <w:rPr>
          <w:rFonts w:ascii="Georgia" w:cs="Georgia" w:eastAsia="Georgia" w:hAnsi="Georgia"/>
          <w:b/>
          <w:bCs/>
          <w:color w:val="1C1917"/>
          <w:sz w:val="36"/>
          <w:szCs w:val="36"/>
        </w:rPr>
        <w:t xml:space="preserve">Useful Phrases</w:t>
      </w:r>
    </w:p>
    <w:tbl>
      <w:tblPr>
        <w:tblW w:type="pct" w:w="100%"/>
        <w:tblBorders>
          <w:top w:val="single" w:color="D4CFC4" w:sz="1"/>
          <w:left w:val="single" w:color="D4CFC4" w:sz="1"/>
          <w:bottom w:val="single" w:color="D4CFC4" w:sz="1"/>
          <w:right w:val="single" w:color="D4CFC4" w:sz="1"/>
          <w:insideH w:val="single" w:color="D4CFC4" w:sz="1"/>
          <w:insideV w:val="single" w:color="D4CFC4" w:sz="1"/>
        </w:tblBorders>
        <w:tblLayout w:type="fixed"/>
      </w:tblPr>
      <w:tblGrid>
        <w:gridCol w:w="3000"/>
        <w:gridCol w:w="3000"/>
        <w:gridCol w:w="3000"/>
      </w:tblGrid>
      <w:tr>
        <w:trPr>
          <w:tblHeader/>
        </w:trPr>
        <w:tc>
          <w:tcPr>
            <w:tcW w:type="dxa" w:w="3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English</w:t>
            </w:r>
          </w:p>
        </w:tc>
        <w:tc>
          <w:tcPr>
            <w:tcW w:type="dxa" w:w="3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Pinyin</w:t>
            </w:r>
          </w:p>
        </w:tc>
        <w:tc>
          <w:tcPr>
            <w:tcW w:type="dxa" w:w="3000"/>
            <w:shd w:fill="6B8F82" w:val="clear"/>
            <w:tcMar>
              <w:top w:type="dxa" w:w="144"/>
              <w:left w:type="dxa" w:w="215"/>
              <w:bottom w:type="dxa" w:w="144"/>
              <w:right w:type="dxa" w:w="215"/>
            </w:tcMar>
            <w:vAlign w:val="center"/>
          </w:tcPr>
          <w:p>
            <w:pPr>
              <w:jc w:val="left"/>
            </w:pPr>
            <w:r>
              <w:rPr>
                <w:rFonts w:ascii="Avenir Next" w:cs="Avenir Next" w:eastAsia="Avenir Next" w:hAnsi="Avenir Next"/>
                <w:b/>
                <w:bCs/>
                <w:color w:val="FFFFFF"/>
                <w:sz w:val="20"/>
                <w:szCs w:val="20"/>
              </w:rPr>
              <w:t xml:space="preserve">Chinese</w:t>
            </w:r>
          </w:p>
        </w:tc>
      </w:tr>
      <w:tr>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Lighter pressure</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qīng yī diǎn</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轻一点</w:t>
            </w:r>
          </w:p>
        </w:tc>
      </w:tr>
      <w:tr>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Harder pressure</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zhòng yī diǎn</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重一点</w:t>
            </w:r>
          </w:p>
        </w:tc>
      </w:tr>
      <w:tr>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Pure vegan</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chún sù</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纯素</w:t>
            </w:r>
          </w:p>
        </w:tc>
      </w:tr>
      <w:tr>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No meat, fish, eggs</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bù yào ròu, yú, dàn</w:t>
            </w:r>
          </w:p>
        </w:tc>
        <w:tc>
          <w:tcPr>
            <w:tcW w:type="dxa" w:w="3000"/>
            <w:shd w:fill="F5F3EF"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不要肉、鱼、蛋</w:t>
            </w:r>
          </w:p>
        </w:tc>
      </w:tr>
      <w:tr>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This is delicious!</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zhè ge hěn hǎo chī</w:t>
            </w:r>
          </w:p>
        </w:tc>
        <w:tc>
          <w:tcPr>
            <w:tcW w:type="dxa" w:w="3000"/>
            <w:shd w:fill="FEFDFB" w:val="clear"/>
            <w:tcMar>
              <w:top w:type="dxa" w:w="115"/>
              <w:left w:type="dxa" w:w="215"/>
              <w:bottom w:type="dxa" w:w="115"/>
              <w:right w:type="dxa" w:w="215"/>
            </w:tcMar>
            <w:vAlign w:val="top"/>
          </w:tcPr>
          <w:p>
            <w:r>
              <w:rPr>
                <w:rFonts w:ascii="Avenir Next" w:cs="Avenir Next" w:eastAsia="Avenir Next" w:hAnsi="Avenir Next"/>
                <w:color w:val="1C1917"/>
                <w:sz w:val="20"/>
                <w:szCs w:val="20"/>
              </w:rPr>
              <w:t xml:space="preserve">这个很好吃</w:t>
            </w:r>
          </w:p>
        </w:tc>
      </w:tr>
    </w:tbl>
    <w:p>
      <w:pPr>
        <w:spacing w:after="300"/>
      </w:pPr>
    </w:p>
    <w:p>
      <w:pPr>
        <w:spacing w:before="300" w:after="150"/>
      </w:pPr>
      <w:r>
        <w:rPr>
          <w:rFonts w:ascii="Georgia" w:cs="Georgia" w:eastAsia="Georgia" w:hAnsi="Georgia"/>
          <w:b/>
          <w:bCs/>
          <w:color w:val="1C1917"/>
          <w:sz w:val="36"/>
          <w:szCs w:val="36"/>
        </w:rPr>
        <w:t xml:space="preserve">Packing Reminders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Layers (15–23°C range, cooler evenings)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Rain jacket or umbrella (7–14 rainy days typical in April)</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Comfortable walking shoes</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Power adapter (China: Type A/I, 220V)</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VPN installed (for Google, WhatsApp)</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WeChat and Alipay set up before arrival</w:t>
      </w:r>
    </w:p>
    <w:p>
      <w:pPr>
        <w:spacing w:before="50" w:after="50"/>
        <w:ind w:left="360"/>
      </w:pPr>
      <w:r>
        <w:rPr>
          <w:rFonts w:ascii="Avenir Next" w:cs="Avenir Next" w:eastAsia="Avenir Next" w:hAnsi="Avenir Next"/>
          <w:color w:val="C2675B"/>
          <w:sz w:val="22"/>
          <w:szCs w:val="22"/>
        </w:rPr>
        <w:t xml:space="preserve">◆ </w:t>
      </w:r>
      <w:r>
        <w:rPr>
          <w:rFonts w:ascii="Avenir Next" w:cs="Avenir Next" w:eastAsia="Avenir Next" w:hAnsi="Avenir Next"/>
          <w:color w:val="1C1917"/>
          <w:sz w:val="22"/>
          <w:szCs w:val="22"/>
        </w:rPr>
        <w:t xml:space="preserve">Backup vegan snacks for Max (Wuzhen especially)</w:t>
      </w:r>
    </w:p>
    <w:p>
      <w:r>
        <w:br w:type="page"/>
      </w:r>
    </w:p>
    <w:p>
      <w:pPr>
        <w:spacing w:before="800"/>
        <w:jc w:val="center"/>
      </w:pPr>
      <w:r>
        <w:rPr>
          <w:rFonts w:ascii="Avenir Next" w:cs="Avenir Next" w:eastAsia="Avenir Next" w:hAnsi="Avenir Next"/>
          <w:color w:val="C2675B"/>
          <w:sz w:val="56"/>
          <w:szCs w:val="56"/>
        </w:rPr>
        <w:t xml:space="preserve">◆</w:t>
      </w:r>
    </w:p>
    <w:p>
      <w:pPr>
        <w:spacing w:before="400" w:after="200"/>
        <w:jc w:val="center"/>
      </w:pPr>
      <w:r>
        <w:rPr>
          <w:rFonts w:ascii="PingFang SC" w:cs="PingFang SC" w:eastAsia="PingFang SC" w:hAnsi="PingFang SC"/>
          <w:b/>
          <w:bCs/>
          <w:color w:val="1C1917"/>
          <w:sz w:val="48"/>
          <w:szCs w:val="48"/>
        </w:rPr>
        <w:t xml:space="preserve">一路平安</w:t>
      </w:r>
    </w:p>
    <w:p>
      <w:pPr>
        <w:spacing w:after="400"/>
        <w:jc w:val="center"/>
      </w:pPr>
      <w:r>
        <w:rPr>
          <w:rFonts w:ascii="Avenir Next" w:cs="Avenir Next" w:eastAsia="Avenir Next" w:hAnsi="Avenir Next"/>
          <w:i/>
          <w:iCs/>
          <w:color w:val="44403C"/>
          <w:sz w:val="28"/>
          <w:szCs w:val="28"/>
        </w:rPr>
        <w:t xml:space="preserve">Safe Travels</w:t>
      </w:r>
    </w:p>
    <w:p>
      <w:pPr>
        <w:jc w:val="center"/>
      </w:pPr>
      <w:r>
        <w:rPr>
          <w:rFonts w:ascii="Avenir Next" w:cs="Avenir Next" w:eastAsia="Avenir Next" w:hAnsi="Avenir Next"/>
          <w:color w:val="C2675B"/>
          <w:sz w:val="56"/>
          <w:szCs w:val="56"/>
        </w:rPr>
        <w:t xml:space="preserve">◆</w:t>
      </w:r>
    </w:p>
    <w:sectPr>
      <w:pgSz w:w="11906" w:h="16838" w:orient="portrait"/>
      <w:pgMar w:top="1440" w:right="1440" w:bottom="1440" w:left="1440"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06b753a8a3695a0074d61e34c4f8059609d01d9d.undefined"/><Relationship Id="rId7" Type="http://schemas.openxmlformats.org/officeDocument/2006/relationships/image" Target="media/babb3e6cc7a14a4ac0d77d92925d28b736fe434f.undefined"/><Relationship Id="rId8" Type="http://schemas.openxmlformats.org/officeDocument/2006/relationships/image" Target="media/3fbaee34f3e7ee6d7da73956212bda34b97f27b9.png"/><Relationship Id="rId9" Type="http://schemas.openxmlformats.org/officeDocument/2006/relationships/image" Target="media/cbce938faba65ad5f268795a563775045adb6504.png"/><Relationship Id="rId10" Type="http://schemas.openxmlformats.org/officeDocument/2006/relationships/image" Target="media/57d7481a40b6d5ee2e3a1992e1eeb3ecb135519b.png"/><Relationship Id="rId11" Type="http://schemas.openxmlformats.org/officeDocument/2006/relationships/image" Target="media/29063d3ff8e94308a4d8249e55c5588249aa158a.png"/><Relationship Id="rId12" Type="http://schemas.openxmlformats.org/officeDocument/2006/relationships/image" Target="media/1fe7a7028e7e1172428988d1f29f6dddf4e1b4b2.png"/><Relationship Id="rId13" Type="http://schemas.openxmlformats.org/officeDocument/2006/relationships/fontTable" Target="fontTable.xml"/></Relationships>
</file>

<file path=word/_rels/fontTable.xml.rels><?xml version="1.0" encoding="UTF-8"?><Relationships xmlns="http://schemas.openxmlformats.org/package/2006/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2026-01-18T12:29:55.893Z</dcterms:created>
  <dcterms:modified xsi:type="dcterms:W3CDTF">2026-01-18T12:29:55.893Z</dcterms:modified>
</cp:coreProperties>
</file>

<file path=docProps/custom.xml><?xml version="1.0" encoding="utf-8"?>
<Properties xmlns="http://schemas.openxmlformats.org/officeDocument/2006/custom-properties" xmlns:vt="http://schemas.openxmlformats.org/officeDocument/2006/docPropsVTypes"/>
</file>